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E2FFC" w14:textId="77777777" w:rsidR="00421D7A" w:rsidRDefault="00421D7A" w:rsidP="00421D7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i/>
          <w:color w:val="272923"/>
          <w:sz w:val="24"/>
          <w:szCs w:val="24"/>
          <w:lang w:eastAsia="es-ES"/>
        </w:rPr>
      </w:pPr>
    </w:p>
    <w:p w14:paraId="480DB1A0" w14:textId="77777777" w:rsidR="00406A67" w:rsidRPr="00F352D3" w:rsidRDefault="00406A67" w:rsidP="00406A67">
      <w:pPr>
        <w:spacing w:before="100" w:beforeAutospacing="1" w:after="100" w:afterAutospacing="1"/>
        <w:jc w:val="center"/>
        <w:rPr>
          <w:rFonts w:ascii="Verdana" w:hAnsi="Verdana"/>
          <w:b/>
          <w:i/>
          <w:color w:val="272923"/>
        </w:rPr>
      </w:pPr>
      <w:r w:rsidRPr="00F352D3">
        <w:rPr>
          <w:rFonts w:ascii="Verdana" w:hAnsi="Verdana"/>
          <w:b/>
          <w:i/>
          <w:color w:val="272923"/>
        </w:rPr>
        <w:t>ANEXO I</w:t>
      </w:r>
    </w:p>
    <w:p w14:paraId="7C18F501" w14:textId="77777777" w:rsidR="00593A34" w:rsidRPr="00F352D3" w:rsidRDefault="00593A34" w:rsidP="00593A34">
      <w:pPr>
        <w:spacing w:before="100" w:beforeAutospacing="1" w:after="100" w:afterAutospacing="1"/>
        <w:jc w:val="both"/>
        <w:rPr>
          <w:rFonts w:ascii="Verdana" w:hAnsi="Verdana"/>
          <w:i/>
          <w:color w:val="272923"/>
        </w:rPr>
      </w:pPr>
      <w:r w:rsidRPr="00F352D3">
        <w:rPr>
          <w:rFonts w:ascii="Verdana" w:hAnsi="Verdana"/>
          <w:b/>
          <w:i/>
          <w:color w:val="272923"/>
        </w:rPr>
        <w:t>SOBRE A</w:t>
      </w:r>
      <w:r w:rsidRPr="00F352D3">
        <w:rPr>
          <w:rFonts w:ascii="Verdana" w:hAnsi="Verdana"/>
          <w:i/>
          <w:color w:val="272923"/>
        </w:rPr>
        <w:t xml:space="preserve">: Documentación General para la contratación de las obras del </w:t>
      </w:r>
      <w:bookmarkStart w:id="0" w:name="_Hlk5702722"/>
      <w:r w:rsidRPr="00F352D3">
        <w:rPr>
          <w:rFonts w:ascii="Verdana" w:hAnsi="Verdana"/>
          <w:i/>
          <w:color w:val="272923"/>
        </w:rPr>
        <w:t xml:space="preserve">FONDO DE </w:t>
      </w:r>
      <w:r>
        <w:rPr>
          <w:rFonts w:ascii="Verdana" w:hAnsi="Verdana"/>
          <w:i/>
          <w:color w:val="272923"/>
        </w:rPr>
        <w:t>COOPERACION ECONOMICA LOCL GENERAL 2026-JCYL</w:t>
      </w:r>
      <w:r w:rsidRPr="00F352D3">
        <w:rPr>
          <w:rFonts w:ascii="Verdana" w:hAnsi="Verdana"/>
          <w:i/>
          <w:color w:val="272923"/>
        </w:rPr>
        <w:t>.</w:t>
      </w:r>
      <w:bookmarkEnd w:id="0"/>
      <w:r>
        <w:rPr>
          <w:rFonts w:ascii="Verdana" w:hAnsi="Verdana"/>
          <w:i/>
          <w:color w:val="272923"/>
        </w:rPr>
        <w:t xml:space="preserve"> RENOVACIÓN DE LA PLAZA DEL FRONTÓN DE MATALOBOS DEL PARAMO.</w:t>
      </w:r>
    </w:p>
    <w:p w14:paraId="647C0FD0" w14:textId="77777777" w:rsidR="00593A34" w:rsidRPr="00F352D3" w:rsidRDefault="00593A34" w:rsidP="00593A34">
      <w:pPr>
        <w:spacing w:before="100" w:beforeAutospacing="1"/>
        <w:jc w:val="both"/>
        <w:rPr>
          <w:rFonts w:ascii="Verdana" w:hAnsi="Verdana"/>
          <w:b/>
          <w:color w:val="272923"/>
        </w:rPr>
      </w:pPr>
      <w:r w:rsidRPr="00F352D3">
        <w:rPr>
          <w:rFonts w:ascii="Verdana" w:hAnsi="Verdana"/>
          <w:b/>
          <w:color w:val="272923"/>
        </w:rPr>
        <w:t>DECLARACIÓN RESPONSABLE</w:t>
      </w:r>
    </w:p>
    <w:p w14:paraId="0677807F" w14:textId="77777777" w:rsidR="00593A34" w:rsidRPr="00F352D3" w:rsidRDefault="00593A34" w:rsidP="00593A34">
      <w:pPr>
        <w:numPr>
          <w:ilvl w:val="0"/>
          <w:numId w:val="1"/>
        </w:numPr>
        <w:jc w:val="both"/>
        <w:rPr>
          <w:rFonts w:ascii="Verdana" w:hAnsi="Verdana"/>
          <w:color w:val="272923"/>
        </w:rPr>
      </w:pPr>
      <w:r w:rsidRPr="00F352D3">
        <w:rPr>
          <w:rFonts w:ascii="Verdana" w:hAnsi="Verdana"/>
          <w:color w:val="272923"/>
        </w:rPr>
        <w:t>"D./Dª ___________________________________________, con DNI ____________________, en su propio nombre o como representante legal de la empresa ______________________, DECLARO BAJO MI RESPONSABILIDAD:</w:t>
      </w:r>
    </w:p>
    <w:p w14:paraId="31894B20" w14:textId="77777777" w:rsidR="00593A34" w:rsidRPr="00F352D3" w:rsidRDefault="00593A34" w:rsidP="00593A34">
      <w:pPr>
        <w:numPr>
          <w:ilvl w:val="0"/>
          <w:numId w:val="1"/>
        </w:numPr>
        <w:jc w:val="both"/>
        <w:rPr>
          <w:rFonts w:ascii="Verdana" w:hAnsi="Verdana"/>
          <w:color w:val="272923"/>
        </w:rPr>
      </w:pPr>
      <w:r w:rsidRPr="00F352D3">
        <w:rPr>
          <w:rFonts w:ascii="Verdana" w:hAnsi="Verdana"/>
          <w:color w:val="272923"/>
        </w:rPr>
        <w:t>1º. El fiel cumplimiento de las condiciones establecidas legalmente para contratar con la Administración, conforme exige la Ley de Contratos del Sector Público 9/2017, de 8 de noviembre, en los términos y condiciones previstos en el mismo.</w:t>
      </w:r>
    </w:p>
    <w:p w14:paraId="7B13CCEF" w14:textId="77777777" w:rsidR="00593A34" w:rsidRPr="00F352D3" w:rsidRDefault="00593A34" w:rsidP="00593A34">
      <w:pPr>
        <w:numPr>
          <w:ilvl w:val="0"/>
          <w:numId w:val="1"/>
        </w:numPr>
        <w:jc w:val="both"/>
        <w:rPr>
          <w:rFonts w:ascii="Verdana" w:hAnsi="Verdana"/>
          <w:color w:val="272923"/>
        </w:rPr>
      </w:pPr>
      <w:r w:rsidRPr="00F352D3">
        <w:rPr>
          <w:rFonts w:ascii="Verdana" w:hAnsi="Verdana"/>
          <w:color w:val="272923"/>
        </w:rPr>
        <w:t xml:space="preserve">2º. No estar incurso (y/o la empresa a la que se representa, sus administradores o representantes) en ninguna de las </w:t>
      </w:r>
      <w:r w:rsidRPr="00F352D3">
        <w:rPr>
          <w:rFonts w:ascii="Verdana" w:hAnsi="Verdana"/>
        </w:rPr>
        <w:t xml:space="preserve">prohibiciones e incompatibilidades para contratar señaladas en el </w:t>
      </w:r>
      <w:hyperlink r:id="rId5" w:history="1">
        <w:r w:rsidRPr="00F352D3">
          <w:rPr>
            <w:rFonts w:ascii="Verdana" w:hAnsi="Verdana"/>
          </w:rPr>
          <w:t xml:space="preserve">artículo 71 </w:t>
        </w:r>
      </w:hyperlink>
      <w:r w:rsidRPr="00F352D3">
        <w:rPr>
          <w:rFonts w:ascii="Verdana" w:hAnsi="Verdana"/>
          <w:vanish/>
        </w:rPr>
        <w:t>art.60 Real Decreto Legislativo 3/2011, de 14 de noviembre, por el que se aprueba el texto refundido de la Ley de Contratos del Sector Público.</w:t>
      </w:r>
      <w:r w:rsidRPr="00F352D3">
        <w:rPr>
          <w:rFonts w:ascii="Verdana" w:hAnsi="Verdana"/>
        </w:rPr>
        <w:t xml:space="preserve"> de la</w:t>
      </w:r>
      <w:r w:rsidRPr="00F352D3">
        <w:rPr>
          <w:rFonts w:ascii="Verdana" w:hAnsi="Verdana"/>
          <w:color w:val="272923"/>
        </w:rPr>
        <w:t xml:space="preserve"> Ley de Contratos del Sector Público 9/2017, de 8 de noviembre en los términos y condiciones previstos en el mismo.</w:t>
      </w:r>
    </w:p>
    <w:p w14:paraId="41A9E383" w14:textId="77777777" w:rsidR="00593A34" w:rsidRPr="00F352D3" w:rsidRDefault="00593A34" w:rsidP="00593A34">
      <w:pPr>
        <w:numPr>
          <w:ilvl w:val="0"/>
          <w:numId w:val="1"/>
        </w:numPr>
        <w:contextualSpacing/>
        <w:jc w:val="both"/>
        <w:rPr>
          <w:rFonts w:ascii="Verdana" w:hAnsi="Verdana"/>
          <w:color w:val="272923"/>
        </w:rPr>
      </w:pPr>
      <w:r w:rsidRPr="00F352D3">
        <w:rPr>
          <w:rFonts w:ascii="Verdana" w:hAnsi="Verdana"/>
          <w:color w:val="272923"/>
        </w:rPr>
        <w:t>3º. Estar al corriente del cumplimiento de las obligaciones tributarias y con la Seguridad Social impuestas por las disposiciones vigentes, así como no tener deudas de naturaleza tributaria en período ejecutivo de pago con el Ayuntamiento de Bustillo del Páramo, autorizando a la Administración contratante para que, de resultar propuesto como adjudicatario, acceda a la citada información a través de las bases de datos de otras Administraciones Públicas con las que haya establecido convenios.</w:t>
      </w:r>
    </w:p>
    <w:p w14:paraId="2D89E7A4" w14:textId="77777777" w:rsidR="00593A34" w:rsidRPr="00F352D3" w:rsidRDefault="00593A34" w:rsidP="00593A34">
      <w:pPr>
        <w:numPr>
          <w:ilvl w:val="0"/>
          <w:numId w:val="1"/>
        </w:numPr>
        <w:jc w:val="both"/>
        <w:rPr>
          <w:rFonts w:ascii="Verdana" w:hAnsi="Verdana"/>
          <w:color w:val="272923"/>
        </w:rPr>
      </w:pPr>
      <w:r w:rsidRPr="00F352D3">
        <w:rPr>
          <w:rFonts w:ascii="Verdana" w:hAnsi="Verdana"/>
          <w:color w:val="272923"/>
        </w:rPr>
        <w:t xml:space="preserve">Asimismo, se compromete a acreditar ante el órgano de contratación, previamente a la adjudicación del contrato, la </w:t>
      </w:r>
      <w:r w:rsidRPr="00F352D3">
        <w:rPr>
          <w:rFonts w:ascii="Verdana" w:hAnsi="Verdana"/>
        </w:rPr>
        <w:t xml:space="preserve">posesión y validez de los documentos exigidos en </w:t>
      </w:r>
      <w:proofErr w:type="spellStart"/>
      <w:r w:rsidRPr="00F352D3">
        <w:rPr>
          <w:rFonts w:ascii="Verdana" w:hAnsi="Verdana"/>
        </w:rPr>
        <w:t>elart</w:t>
      </w:r>
      <w:proofErr w:type="spellEnd"/>
      <w:r w:rsidRPr="00F352D3">
        <w:rPr>
          <w:rFonts w:ascii="Verdana" w:hAnsi="Verdana"/>
        </w:rPr>
        <w:t xml:space="preserve">. 76.2 de </w:t>
      </w:r>
      <w:proofErr w:type="spellStart"/>
      <w:r w:rsidRPr="00F352D3">
        <w:rPr>
          <w:rFonts w:ascii="Verdana" w:hAnsi="Verdana"/>
        </w:rPr>
        <w:t>la</w:t>
      </w:r>
      <w:r w:rsidRPr="00F352D3">
        <w:rPr>
          <w:rFonts w:ascii="Verdana" w:hAnsi="Verdana"/>
          <w:color w:val="272923"/>
        </w:rPr>
        <w:t>Ley</w:t>
      </w:r>
      <w:proofErr w:type="spellEnd"/>
      <w:r w:rsidRPr="00F352D3">
        <w:rPr>
          <w:rFonts w:ascii="Verdana" w:hAnsi="Verdana"/>
          <w:color w:val="272923"/>
        </w:rPr>
        <w:t xml:space="preserve"> de Contratos del Sector Público 9/2017, de 8 de noviembre</w:t>
      </w:r>
    </w:p>
    <w:p w14:paraId="1E884A42" w14:textId="77777777" w:rsidR="00593A34" w:rsidRDefault="00593A34" w:rsidP="00593A34">
      <w:pPr>
        <w:spacing w:before="100" w:beforeAutospacing="1"/>
        <w:jc w:val="both"/>
        <w:rPr>
          <w:rFonts w:ascii="Verdana" w:hAnsi="Verdana"/>
          <w:color w:val="272923"/>
        </w:rPr>
      </w:pPr>
      <w:r>
        <w:rPr>
          <w:rFonts w:ascii="Verdana" w:hAnsi="Verdana"/>
          <w:color w:val="272923"/>
        </w:rPr>
        <w:t xml:space="preserve">        En ___________</w:t>
      </w:r>
      <w:r w:rsidRPr="00F352D3">
        <w:rPr>
          <w:rFonts w:ascii="Verdana" w:hAnsi="Verdana"/>
          <w:color w:val="272923"/>
        </w:rPr>
        <w:t xml:space="preserve">____ </w:t>
      </w:r>
      <w:proofErr w:type="spellStart"/>
      <w:r w:rsidRPr="00F352D3">
        <w:rPr>
          <w:rFonts w:ascii="Verdana" w:hAnsi="Verdana"/>
          <w:color w:val="272923"/>
        </w:rPr>
        <w:t>a</w:t>
      </w:r>
      <w:proofErr w:type="spellEnd"/>
      <w:r w:rsidRPr="00F352D3">
        <w:rPr>
          <w:rFonts w:ascii="Verdana" w:hAnsi="Verdana"/>
          <w:color w:val="272923"/>
        </w:rPr>
        <w:t xml:space="preserve"> ____ de ______________de 202</w:t>
      </w:r>
      <w:r>
        <w:rPr>
          <w:rFonts w:ascii="Verdana" w:hAnsi="Verdana"/>
          <w:color w:val="272923"/>
        </w:rPr>
        <w:t>6</w:t>
      </w:r>
    </w:p>
    <w:p w14:paraId="6D958AFC" w14:textId="77777777" w:rsidR="00593A34" w:rsidRPr="00F352D3" w:rsidRDefault="00593A34" w:rsidP="00593A34">
      <w:pPr>
        <w:spacing w:before="100" w:beforeAutospacing="1"/>
        <w:ind w:left="2124" w:firstLine="708"/>
        <w:jc w:val="both"/>
        <w:rPr>
          <w:rFonts w:ascii="Verdana" w:hAnsi="Verdana"/>
          <w:color w:val="272923"/>
        </w:rPr>
      </w:pPr>
      <w:r w:rsidRPr="00F352D3">
        <w:rPr>
          <w:rFonts w:ascii="Verdana" w:hAnsi="Verdana"/>
          <w:color w:val="272923"/>
        </w:rPr>
        <w:t>Fdo. _______________</w:t>
      </w:r>
    </w:p>
    <w:p w14:paraId="307348C9" w14:textId="77777777" w:rsidR="00E0536E" w:rsidRDefault="00E0536E" w:rsidP="00406A67">
      <w:pPr>
        <w:spacing w:before="100" w:beforeAutospacing="1" w:after="100" w:afterAutospacing="1"/>
        <w:jc w:val="center"/>
      </w:pPr>
    </w:p>
    <w:sectPr w:rsidR="00E0536E" w:rsidSect="00E053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66F6C"/>
    <w:multiLevelType w:val="multilevel"/>
    <w:tmpl w:val="B65A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D7A"/>
    <w:rsid w:val="00027370"/>
    <w:rsid w:val="000A386E"/>
    <w:rsid w:val="000B71B4"/>
    <w:rsid w:val="00100659"/>
    <w:rsid w:val="001D20F8"/>
    <w:rsid w:val="003A0519"/>
    <w:rsid w:val="00406A67"/>
    <w:rsid w:val="00421D7A"/>
    <w:rsid w:val="00593A34"/>
    <w:rsid w:val="007B2FCC"/>
    <w:rsid w:val="008C2AF4"/>
    <w:rsid w:val="00A523AD"/>
    <w:rsid w:val="00C93EEB"/>
    <w:rsid w:val="00E0536E"/>
    <w:rsid w:val="00EB6711"/>
    <w:rsid w:val="00EC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51BE"/>
  <w15:docId w15:val="{3A53F90C-65C9-454D-BD8B-4357BCE3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D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line.elderecho.com/seleccionProducto.do?claveCatalogo=CATPL&amp;nref=7db3db61&amp;producto_inicial=P&amp;anchor=ART.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Mia Garcia</cp:lastModifiedBy>
  <cp:revision>11</cp:revision>
  <dcterms:created xsi:type="dcterms:W3CDTF">2021-04-19T19:55:00Z</dcterms:created>
  <dcterms:modified xsi:type="dcterms:W3CDTF">2026-06-14T21:09:00Z</dcterms:modified>
</cp:coreProperties>
</file>